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A7FA7" w14:textId="77777777"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60174">
        <w:rPr>
          <w:rFonts w:ascii="Arial Narrow" w:hAnsi="Arial Narrow" w:cstheme="minorHAnsi"/>
          <w:color w:val="auto"/>
          <w:sz w:val="28"/>
          <w:szCs w:val="28"/>
        </w:rPr>
        <w:t>OPII</w:t>
      </w:r>
      <w:r w:rsidR="007F7070" w:rsidRPr="007F7070">
        <w:rPr>
          <w:rFonts w:ascii="Arial Narrow" w:hAnsi="Arial Narrow" w:cstheme="minorHAnsi"/>
          <w:color w:val="auto"/>
          <w:sz w:val="28"/>
          <w:szCs w:val="28"/>
        </w:rPr>
        <w:t>-65-6.1-NDS-R1RKKrizovatI18</w:t>
      </w:r>
    </w:p>
    <w:p w14:paraId="6A2FF006" w14:textId="77777777"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098BC5F" w14:textId="77777777" w:rsidTr="000A7225">
        <w:tc>
          <w:tcPr>
            <w:tcW w:w="9322" w:type="dxa"/>
            <w:shd w:val="clear" w:color="auto" w:fill="002060"/>
            <w:vAlign w:val="center"/>
          </w:tcPr>
          <w:p w14:paraId="4C180586"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0E7F686C"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6D3D7C7" w14:textId="77777777" w:rsidTr="00F1589B">
        <w:trPr>
          <w:trHeight w:val="284"/>
        </w:trPr>
        <w:tc>
          <w:tcPr>
            <w:tcW w:w="2376" w:type="dxa"/>
            <w:shd w:val="clear" w:color="auto" w:fill="D9D9D9" w:themeFill="background1" w:themeFillShade="D9"/>
            <w:vAlign w:val="center"/>
          </w:tcPr>
          <w:p w14:paraId="48D5BDE4"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4AE2B8AE"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587F8F8B" w14:textId="77777777" w:rsidTr="00F1589B">
        <w:trPr>
          <w:trHeight w:val="284"/>
        </w:trPr>
        <w:tc>
          <w:tcPr>
            <w:tcW w:w="2376" w:type="dxa"/>
            <w:shd w:val="clear" w:color="auto" w:fill="D9D9D9" w:themeFill="background1" w:themeFillShade="D9"/>
            <w:vAlign w:val="center"/>
          </w:tcPr>
          <w:p w14:paraId="3809F510"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10B45BE" w14:textId="77777777"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212D50EA" w14:textId="77777777" w:rsidTr="00F1589B">
        <w:trPr>
          <w:trHeight w:val="284"/>
        </w:trPr>
        <w:tc>
          <w:tcPr>
            <w:tcW w:w="2376" w:type="dxa"/>
            <w:shd w:val="clear" w:color="auto" w:fill="D9D9D9" w:themeFill="background1" w:themeFillShade="D9"/>
            <w:vAlign w:val="center"/>
          </w:tcPr>
          <w:p w14:paraId="30B2BBB6"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3D80464" w14:textId="77777777" w:rsidR="00304501" w:rsidRPr="00472A05" w:rsidRDefault="00192AB0" w:rsidP="00360174">
            <w:pPr>
              <w:spacing w:before="120" w:after="120" w:line="240" w:lineRule="auto"/>
              <w:rPr>
                <w:rFonts w:ascii="Arial Narrow" w:hAnsi="Arial Narrow"/>
                <w:lang w:eastAsia="de-DE"/>
              </w:rPr>
            </w:pPr>
            <w:r w:rsidRPr="00472A05">
              <w:rPr>
                <w:rFonts w:ascii="Arial Narrow" w:hAnsi="Arial Narrow"/>
                <w:bCs/>
              </w:rPr>
              <w:t>7</w:t>
            </w:r>
            <w:r w:rsidR="00360174" w:rsidRPr="00360174">
              <w:rPr>
                <w:rFonts w:ascii="Arial Narrow" w:hAnsi="Arial Narrow"/>
                <w:bCs/>
              </w:rPr>
              <w:t>a): Podpora multimodálneho jednotného</w:t>
            </w:r>
            <w:r w:rsidR="00360174">
              <w:rPr>
                <w:rFonts w:ascii="Arial Narrow" w:hAnsi="Arial Narrow"/>
                <w:bCs/>
              </w:rPr>
              <w:t xml:space="preserve"> </w:t>
            </w:r>
            <w:r w:rsidR="00360174" w:rsidRPr="00360174">
              <w:rPr>
                <w:rFonts w:ascii="Arial Narrow" w:hAnsi="Arial Narrow"/>
                <w:bCs/>
              </w:rPr>
              <w:t>európskeho dopravného priestoru pomocou</w:t>
            </w:r>
            <w:r w:rsidR="00360174">
              <w:rPr>
                <w:rFonts w:ascii="Arial Narrow" w:hAnsi="Arial Narrow"/>
                <w:bCs/>
              </w:rPr>
              <w:t xml:space="preserve"> investícií do TEN-T</w:t>
            </w:r>
          </w:p>
        </w:tc>
      </w:tr>
      <w:tr w:rsidR="00D33A6C" w:rsidRPr="00954355" w14:paraId="2C4678B1" w14:textId="77777777" w:rsidTr="00F1589B">
        <w:trPr>
          <w:trHeight w:val="284"/>
        </w:trPr>
        <w:tc>
          <w:tcPr>
            <w:tcW w:w="2376" w:type="dxa"/>
            <w:shd w:val="clear" w:color="auto" w:fill="D9D9D9" w:themeFill="background1" w:themeFillShade="D9"/>
            <w:vAlign w:val="center"/>
          </w:tcPr>
          <w:p w14:paraId="6285D9A7"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43FBC1CC" w14:textId="77777777" w:rsidR="00D33A6C" w:rsidRPr="00472A05" w:rsidRDefault="002D32D0" w:rsidP="00360174">
            <w:pPr>
              <w:spacing w:before="120" w:after="120" w:line="240" w:lineRule="auto"/>
              <w:rPr>
                <w:rFonts w:ascii="Arial Narrow" w:hAnsi="Arial Narrow"/>
              </w:rPr>
            </w:pPr>
            <w:r w:rsidRPr="00472A05">
              <w:rPr>
                <w:rFonts w:ascii="Arial Narrow" w:hAnsi="Arial Narrow"/>
              </w:rPr>
              <w:t>6.</w:t>
            </w:r>
            <w:r w:rsidR="00360174" w:rsidRPr="00360174">
              <w:rPr>
                <w:rFonts w:ascii="Arial Narrow" w:hAnsi="Arial Narrow"/>
              </w:rPr>
              <w:t>1 Odstránenie kľúčových úzkych miest na</w:t>
            </w:r>
            <w:r w:rsidR="00360174">
              <w:rPr>
                <w:rFonts w:ascii="Arial Narrow" w:hAnsi="Arial Narrow"/>
              </w:rPr>
              <w:t xml:space="preserve"> </w:t>
            </w:r>
            <w:r w:rsidR="00360174" w:rsidRPr="00360174">
              <w:rPr>
                <w:rFonts w:ascii="Arial Narrow" w:hAnsi="Arial Narrow"/>
              </w:rPr>
              <w:t>cestnej infraštruktúre TEN-T prostredníctvom</w:t>
            </w:r>
            <w:r w:rsidR="00360174">
              <w:rPr>
                <w:rFonts w:ascii="Arial Narrow" w:hAnsi="Arial Narrow"/>
              </w:rPr>
              <w:t xml:space="preserve"> </w:t>
            </w:r>
            <w:r w:rsidR="00360174" w:rsidRPr="00360174">
              <w:rPr>
                <w:rFonts w:ascii="Arial Narrow" w:hAnsi="Arial Narrow"/>
              </w:rPr>
              <w:t>výstavby nových úsekov rýchlostných ciest</w:t>
            </w:r>
          </w:p>
        </w:tc>
      </w:tr>
      <w:tr w:rsidR="00D33A6C" w:rsidRPr="00954355" w14:paraId="4724C459" w14:textId="77777777" w:rsidTr="00F1589B">
        <w:trPr>
          <w:trHeight w:val="284"/>
        </w:trPr>
        <w:tc>
          <w:tcPr>
            <w:tcW w:w="2376" w:type="dxa"/>
            <w:shd w:val="clear" w:color="auto" w:fill="D9D9D9" w:themeFill="background1" w:themeFillShade="D9"/>
            <w:vAlign w:val="center"/>
          </w:tcPr>
          <w:p w14:paraId="2690E004"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1EEEB865"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3A3F675" w14:textId="77777777" w:rsidTr="00F1589B">
        <w:trPr>
          <w:trHeight w:val="284"/>
        </w:trPr>
        <w:tc>
          <w:tcPr>
            <w:tcW w:w="2376" w:type="dxa"/>
            <w:shd w:val="clear" w:color="auto" w:fill="D9D9D9" w:themeFill="background1" w:themeFillShade="D9"/>
            <w:vAlign w:val="center"/>
          </w:tcPr>
          <w:p w14:paraId="688D5303"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0B67B46" w14:textId="77777777"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7C402829" w14:textId="77777777" w:rsidTr="00F1589B">
        <w:trPr>
          <w:trHeight w:val="284"/>
        </w:trPr>
        <w:tc>
          <w:tcPr>
            <w:tcW w:w="2376" w:type="dxa"/>
            <w:shd w:val="clear" w:color="auto" w:fill="D9D9D9" w:themeFill="background1" w:themeFillShade="D9"/>
            <w:vAlign w:val="center"/>
          </w:tcPr>
          <w:p w14:paraId="0432D208"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2CB0231F" w14:textId="77777777" w:rsidR="007E5C50" w:rsidRPr="00472A05" w:rsidRDefault="00C6678B"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57AE5464" w14:textId="77777777" w:rsidTr="00F1589B">
        <w:trPr>
          <w:trHeight w:val="284"/>
        </w:trPr>
        <w:tc>
          <w:tcPr>
            <w:tcW w:w="2376" w:type="dxa"/>
            <w:shd w:val="clear" w:color="auto" w:fill="D9D9D9" w:themeFill="background1" w:themeFillShade="D9"/>
            <w:vAlign w:val="center"/>
          </w:tcPr>
          <w:p w14:paraId="4451AD2C"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C6D49A1" w14:textId="77777777" w:rsidR="005A2101" w:rsidRPr="00360174" w:rsidRDefault="007F7070" w:rsidP="00691B4B">
            <w:pPr>
              <w:spacing w:before="120" w:after="120" w:line="240" w:lineRule="auto"/>
              <w:rPr>
                <w:rFonts w:ascii="Arial Narrow" w:hAnsi="Arial Narrow" w:cstheme="minorHAnsi"/>
                <w:b/>
              </w:rPr>
            </w:pPr>
            <w:r w:rsidRPr="007F7070">
              <w:rPr>
                <w:rFonts w:ascii="Arial Narrow" w:hAnsi="Arial Narrow" w:cstheme="minorHAnsi"/>
                <w:b/>
              </w:rPr>
              <w:t>Rýchlostná cesta R1 Ružomberok, juh – križovatka I/18 (projektová príprava R1)</w:t>
            </w:r>
          </w:p>
        </w:tc>
      </w:tr>
    </w:tbl>
    <w:p w14:paraId="55E8754A"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07BD40E" w14:textId="77777777" w:rsidTr="0001092D">
        <w:tc>
          <w:tcPr>
            <w:tcW w:w="9288" w:type="dxa"/>
            <w:gridSpan w:val="2"/>
            <w:shd w:val="clear" w:color="auto" w:fill="D9D9D9" w:themeFill="background1" w:themeFillShade="D9"/>
          </w:tcPr>
          <w:p w14:paraId="51E8867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00757E5D" w14:textId="77777777" w:rsidTr="00F1589B">
        <w:tc>
          <w:tcPr>
            <w:tcW w:w="2376" w:type="dxa"/>
            <w:shd w:val="clear" w:color="auto" w:fill="D9D9D9" w:themeFill="background1" w:themeFillShade="D9"/>
          </w:tcPr>
          <w:p w14:paraId="0982FFD8"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019DC462"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C839EF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60FD7AEC" w14:textId="77777777" w:rsidTr="00F1589B">
        <w:tc>
          <w:tcPr>
            <w:tcW w:w="2376" w:type="dxa"/>
            <w:shd w:val="clear" w:color="auto" w:fill="D9D9D9" w:themeFill="background1" w:themeFillShade="D9"/>
            <w:vAlign w:val="center"/>
          </w:tcPr>
          <w:p w14:paraId="367D6999"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0448F06F"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7D3C917C"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17A646F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7619FF9"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63E5C5AC" w14:textId="77777777" w:rsidTr="0001092D">
        <w:tc>
          <w:tcPr>
            <w:tcW w:w="9288" w:type="dxa"/>
            <w:gridSpan w:val="2"/>
            <w:shd w:val="clear" w:color="auto" w:fill="D9D9D9" w:themeFill="background1" w:themeFillShade="D9"/>
          </w:tcPr>
          <w:p w14:paraId="7743176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599D2537" w14:textId="77777777" w:rsidTr="00D45093">
        <w:trPr>
          <w:trHeight w:val="444"/>
        </w:trPr>
        <w:tc>
          <w:tcPr>
            <w:tcW w:w="2376" w:type="dxa"/>
            <w:shd w:val="clear" w:color="auto" w:fill="D9D9D9" w:themeFill="background1" w:themeFillShade="D9"/>
          </w:tcPr>
          <w:p w14:paraId="00DD500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455499CD"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0FA203E9" w14:textId="77777777" w:rsidTr="00821775">
        <w:trPr>
          <w:trHeight w:val="70"/>
        </w:trPr>
        <w:tc>
          <w:tcPr>
            <w:tcW w:w="2376" w:type="dxa"/>
            <w:shd w:val="clear" w:color="auto" w:fill="D9D9D9" w:themeFill="background1" w:themeFillShade="D9"/>
          </w:tcPr>
          <w:p w14:paraId="7CA988D1" w14:textId="77777777"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bookmarkStart w:id="0" w:name="_GoBack"/>
            <w:bookmarkEnd w:id="0"/>
          </w:p>
        </w:tc>
        <w:tc>
          <w:tcPr>
            <w:tcW w:w="6912" w:type="dxa"/>
            <w:vAlign w:val="center"/>
          </w:tcPr>
          <w:p w14:paraId="0EF2B1F7" w14:textId="71FEA5D1" w:rsidR="00B574AD" w:rsidRPr="00F605EE" w:rsidRDefault="009F113C" w:rsidP="0022787F">
            <w:pPr>
              <w:spacing w:before="120" w:after="120" w:line="240" w:lineRule="auto"/>
              <w:rPr>
                <w:rFonts w:ascii="Arial Narrow" w:hAnsi="Arial Narrow" w:cstheme="minorHAnsi"/>
              </w:rPr>
            </w:pPr>
            <w:r>
              <w:rPr>
                <w:rFonts w:ascii="Arial Narrow" w:hAnsi="Arial Narrow" w:cstheme="minorHAnsi"/>
              </w:rPr>
              <w:t>25.9.</w:t>
            </w:r>
            <w:r w:rsidR="00186147">
              <w:rPr>
                <w:rFonts w:ascii="Arial Narrow" w:hAnsi="Arial Narrow" w:cstheme="minorHAnsi"/>
              </w:rPr>
              <w:t>2020</w:t>
            </w:r>
          </w:p>
        </w:tc>
      </w:tr>
      <w:tr w:rsidR="00CD30CE" w:rsidRPr="005768FA" w14:paraId="1E1E77D4" w14:textId="77777777" w:rsidTr="00821775">
        <w:trPr>
          <w:trHeight w:val="661"/>
        </w:trPr>
        <w:tc>
          <w:tcPr>
            <w:tcW w:w="2376" w:type="dxa"/>
            <w:shd w:val="clear" w:color="auto" w:fill="D9D9D9" w:themeFill="background1" w:themeFillShade="D9"/>
          </w:tcPr>
          <w:p w14:paraId="557CB771"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2C9653ED" w14:textId="77777777"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11E7B37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554680CD" w14:textId="77777777" w:rsidTr="0001092D">
        <w:tc>
          <w:tcPr>
            <w:tcW w:w="9288" w:type="dxa"/>
            <w:shd w:val="clear" w:color="auto" w:fill="D9D9D9" w:themeFill="background1" w:themeFillShade="D9"/>
          </w:tcPr>
          <w:p w14:paraId="00DDBA73"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3DD538E6" w14:textId="77777777" w:rsidTr="00F1589B">
        <w:trPr>
          <w:trHeight w:val="561"/>
        </w:trPr>
        <w:tc>
          <w:tcPr>
            <w:tcW w:w="9288" w:type="dxa"/>
            <w:shd w:val="clear" w:color="auto" w:fill="auto"/>
          </w:tcPr>
          <w:p w14:paraId="0CC82D11" w14:textId="77777777"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7F7070">
              <w:rPr>
                <w:rFonts w:ascii="Arial Narrow" w:hAnsi="Arial Narrow" w:cstheme="minorHAnsi"/>
                <w:b/>
              </w:rPr>
              <w:t>2 357 714</w:t>
            </w:r>
            <w:r w:rsidR="009739E6" w:rsidRPr="009739E6">
              <w:rPr>
                <w:rFonts w:ascii="Arial Narrow" w:hAnsi="Arial Narrow" w:cstheme="minorHAnsi"/>
                <w:b/>
              </w:rPr>
              <w:t>,00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76759607"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180974DE"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37F497A3"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2A281617" w14:textId="77777777" w:rsidTr="00F1589B">
        <w:tc>
          <w:tcPr>
            <w:tcW w:w="9288" w:type="dxa"/>
            <w:shd w:val="clear" w:color="auto" w:fill="D9D9D9" w:themeFill="background1" w:themeFillShade="D9"/>
          </w:tcPr>
          <w:p w14:paraId="3D6A1804"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11AF5CEC" w14:textId="77777777" w:rsidTr="00F1589B">
        <w:trPr>
          <w:trHeight w:val="561"/>
        </w:trPr>
        <w:tc>
          <w:tcPr>
            <w:tcW w:w="9288" w:type="dxa"/>
            <w:shd w:val="clear" w:color="auto" w:fill="auto"/>
          </w:tcPr>
          <w:p w14:paraId="5EE43284"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779CBE93"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7372DAB3"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83D02AF"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495438A9"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534806C9"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D3930C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610068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FD7152E"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BE25CED"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F0E9904" w14:textId="77777777" w:rsidR="0061671C" w:rsidRPr="00C83866"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2E10FE54" w14:textId="77777777"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CF9A81E"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0B36B4D"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2E285219"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613D3C1" w14:textId="77777777"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F8C79FE"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3709F0FA" w14:textId="77777777" w:rsidTr="0001092D">
        <w:tc>
          <w:tcPr>
            <w:tcW w:w="9288" w:type="dxa"/>
            <w:shd w:val="clear" w:color="auto" w:fill="D9D9D9" w:themeFill="background1" w:themeFillShade="D9"/>
          </w:tcPr>
          <w:p w14:paraId="1B30B7DA"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39367A14" w14:textId="77777777" w:rsidTr="0001092D">
        <w:trPr>
          <w:trHeight w:val="561"/>
        </w:trPr>
        <w:tc>
          <w:tcPr>
            <w:tcW w:w="9288" w:type="dxa"/>
            <w:shd w:val="clear" w:color="auto" w:fill="auto"/>
          </w:tcPr>
          <w:p w14:paraId="136E64F0"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0D2314EC"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15E64B0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3ED8DBE1"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078112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79F62F99"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5E9525A9" w14:textId="77777777" w:rsidTr="009228F1">
        <w:tc>
          <w:tcPr>
            <w:tcW w:w="9288" w:type="dxa"/>
            <w:shd w:val="clear" w:color="auto" w:fill="D9D9D9" w:themeFill="background1" w:themeFillShade="D9"/>
          </w:tcPr>
          <w:p w14:paraId="748CF4B8"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69B4BB17" w14:textId="77777777" w:rsidTr="009228F1">
        <w:trPr>
          <w:trHeight w:val="561"/>
        </w:trPr>
        <w:tc>
          <w:tcPr>
            <w:tcW w:w="9288" w:type="dxa"/>
            <w:shd w:val="clear" w:color="auto" w:fill="auto"/>
          </w:tcPr>
          <w:p w14:paraId="1AD2B71D"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0C78A89"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221A69AF"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A553617"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6208F030"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0BF3477E"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0F0A6F63"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E5FEECD"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6158ED09"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2B8A65CF"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7770937B"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34D6DB5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31AA0DB2"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63DC451F"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14549FD7"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D84ABF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35C5C054"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E7026AF"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F89156A"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39075781"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557A494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5084B493" w14:textId="77777777" w:rsidTr="009228F1">
        <w:tc>
          <w:tcPr>
            <w:tcW w:w="9288" w:type="dxa"/>
            <w:shd w:val="clear" w:color="auto" w:fill="D9D9D9" w:themeFill="background1" w:themeFillShade="D9"/>
          </w:tcPr>
          <w:p w14:paraId="4F5A2686"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4F9B75F1" w14:textId="77777777" w:rsidTr="009228F1">
        <w:trPr>
          <w:trHeight w:val="561"/>
        </w:trPr>
        <w:tc>
          <w:tcPr>
            <w:tcW w:w="9288" w:type="dxa"/>
            <w:shd w:val="clear" w:color="auto" w:fill="auto"/>
          </w:tcPr>
          <w:p w14:paraId="0E1059B3"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244DE9E4"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5C129CB4"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1128D2A"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FBE740D"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5876F0DC"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603157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1F5B6580"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lastRenderedPageBreak/>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1051AF3A"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28BC01BD"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1A0886EE"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F55262D"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42D0CE9"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1A25A7FA"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0A67CE3"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6E1209EC"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45138D6F"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31A9F4B1"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539971BC" w14:textId="77777777" w:rsidTr="00F863CD">
        <w:trPr>
          <w:trHeight w:val="20"/>
        </w:trPr>
        <w:tc>
          <w:tcPr>
            <w:tcW w:w="9524" w:type="dxa"/>
            <w:gridSpan w:val="5"/>
            <w:shd w:val="clear" w:color="auto" w:fill="D9D9D9" w:themeFill="background1" w:themeFillShade="D9"/>
          </w:tcPr>
          <w:p w14:paraId="601D0018"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56291D62" w14:textId="77777777" w:rsidTr="00F863CD">
        <w:trPr>
          <w:trHeight w:val="20"/>
        </w:trPr>
        <w:tc>
          <w:tcPr>
            <w:tcW w:w="674" w:type="dxa"/>
            <w:shd w:val="clear" w:color="auto" w:fill="D9D9D9" w:themeFill="background1" w:themeFillShade="D9"/>
            <w:vAlign w:val="center"/>
          </w:tcPr>
          <w:p w14:paraId="40AD0B0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98D855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5541BE29"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1B752DDC" w14:textId="77777777" w:rsidTr="00F863CD">
        <w:trPr>
          <w:trHeight w:val="20"/>
        </w:trPr>
        <w:tc>
          <w:tcPr>
            <w:tcW w:w="674" w:type="dxa"/>
            <w:shd w:val="clear" w:color="auto" w:fill="D9D9D9" w:themeFill="background1" w:themeFillShade="D9"/>
          </w:tcPr>
          <w:p w14:paraId="0259276D"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4A2683"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04B445FD"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2EDAF96" w14:textId="77777777" w:rsidR="003E24DD" w:rsidRDefault="003E24DD" w:rsidP="00D45093">
            <w:pPr>
              <w:spacing w:before="120" w:after="0" w:line="240" w:lineRule="auto"/>
              <w:jc w:val="both"/>
              <w:rPr>
                <w:rFonts w:ascii="Arial Narrow" w:hAnsi="Arial Narrow"/>
                <w:b/>
              </w:rPr>
            </w:pPr>
            <w:r w:rsidRPr="003E24DD">
              <w:rPr>
                <w:rFonts w:ascii="Arial Narrow" w:hAnsi="Arial Narrow"/>
                <w:b/>
              </w:rPr>
              <w:t>Národná diaľničná spoločnosť, a.s.</w:t>
            </w:r>
          </w:p>
          <w:p w14:paraId="4375DB91"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6C01412F" w14:textId="77777777" w:rsidTr="00F863CD">
        <w:trPr>
          <w:trHeight w:val="20"/>
        </w:trPr>
        <w:tc>
          <w:tcPr>
            <w:tcW w:w="674" w:type="dxa"/>
            <w:shd w:val="clear" w:color="auto" w:fill="D9D9D9" w:themeFill="background1" w:themeFillShade="D9"/>
          </w:tcPr>
          <w:p w14:paraId="796CFEC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576F86D" w14:textId="77777777"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025493D"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51776241" w14:textId="77777777" w:rsidR="00907E29" w:rsidRPr="00F1589B" w:rsidRDefault="00907E29" w:rsidP="00A601C5">
            <w:pPr>
              <w:pStyle w:val="Default"/>
              <w:jc w:val="both"/>
              <w:rPr>
                <w:rFonts w:ascii="Arial Narrow" w:hAnsi="Arial Narrow" w:cstheme="minorHAnsi"/>
                <w:sz w:val="22"/>
                <w:szCs w:val="22"/>
              </w:rPr>
            </w:pPr>
          </w:p>
        </w:tc>
      </w:tr>
      <w:tr w:rsidR="00907E29" w:rsidRPr="00954355" w14:paraId="4868BD03" w14:textId="77777777" w:rsidTr="00F863CD">
        <w:trPr>
          <w:trHeight w:val="20"/>
        </w:trPr>
        <w:tc>
          <w:tcPr>
            <w:tcW w:w="674" w:type="dxa"/>
            <w:shd w:val="clear" w:color="auto" w:fill="D9D9D9" w:themeFill="background1" w:themeFillShade="D9"/>
          </w:tcPr>
          <w:p w14:paraId="072EA5A8"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395E1FE"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480B9D72" w14:textId="77777777"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873495">
              <w:rPr>
                <w:rFonts w:ascii="Arial Narrow" w:hAnsi="Arial Narrow"/>
                <w:sz w:val="22"/>
                <w:szCs w:val="22"/>
              </w:rPr>
              <w:t> </w:t>
            </w:r>
            <w:r>
              <w:rPr>
                <w:rFonts w:ascii="Arial Narrow" w:hAnsi="Arial Narrow"/>
                <w:sz w:val="22"/>
                <w:szCs w:val="22"/>
              </w:rPr>
              <w:t>SR</w:t>
            </w:r>
            <w:r w:rsidR="00873495">
              <w:rPr>
                <w:rFonts w:ascii="Arial Narrow" w:hAnsi="Arial Narrow"/>
                <w:sz w:val="22"/>
                <w:szCs w:val="22"/>
              </w:rPr>
              <w:t>.</w:t>
            </w:r>
          </w:p>
          <w:p w14:paraId="00A405E5" w14:textId="77777777" w:rsidR="00873495" w:rsidRPr="00FC70FF"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2F82CFC0" w14:textId="77777777" w:rsidR="00907E29" w:rsidRPr="00F1589B"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907E29" w:rsidRPr="00954355" w14:paraId="1F6F84C9" w14:textId="77777777" w:rsidTr="00F863CD">
        <w:trPr>
          <w:trHeight w:val="20"/>
        </w:trPr>
        <w:tc>
          <w:tcPr>
            <w:tcW w:w="674" w:type="dxa"/>
            <w:shd w:val="clear" w:color="auto" w:fill="D9D9D9" w:themeFill="background1" w:themeFillShade="D9"/>
          </w:tcPr>
          <w:p w14:paraId="7527ED4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7C67C09"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3491246F"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3F2F94E2" w14:textId="77777777" w:rsidR="00907E29" w:rsidRPr="00F1589B" w:rsidRDefault="00907E29" w:rsidP="00056ADD">
            <w:pPr>
              <w:pStyle w:val="Default"/>
              <w:jc w:val="both"/>
              <w:rPr>
                <w:rFonts w:ascii="Arial Narrow" w:hAnsi="Arial Narrow"/>
                <w:sz w:val="22"/>
                <w:szCs w:val="22"/>
              </w:rPr>
            </w:pPr>
          </w:p>
        </w:tc>
      </w:tr>
      <w:tr w:rsidR="004A0630" w:rsidRPr="00954355" w14:paraId="41F9BAFE" w14:textId="77777777" w:rsidTr="00F863CD">
        <w:trPr>
          <w:trHeight w:val="20"/>
        </w:trPr>
        <w:tc>
          <w:tcPr>
            <w:tcW w:w="674" w:type="dxa"/>
            <w:shd w:val="clear" w:color="auto" w:fill="D9D9D9" w:themeFill="background1" w:themeFillShade="D9"/>
          </w:tcPr>
          <w:p w14:paraId="1445CEF7" w14:textId="77777777" w:rsidR="004A0630" w:rsidRPr="00AD5B71" w:rsidRDefault="004A0630"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5219932" w14:textId="77777777" w:rsidR="004A0630" w:rsidRPr="00F1589B" w:rsidRDefault="004A0630" w:rsidP="00985397">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14:paraId="04FEE73D" w14:textId="77777777" w:rsidR="004A0630" w:rsidRPr="00F1589B" w:rsidRDefault="004A0630" w:rsidP="00DC0402">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14:paraId="6052CBD3" w14:textId="77777777" w:rsidTr="00F863CD">
        <w:trPr>
          <w:trHeight w:val="20"/>
        </w:trPr>
        <w:tc>
          <w:tcPr>
            <w:tcW w:w="674" w:type="dxa"/>
            <w:shd w:val="clear" w:color="auto" w:fill="D9D9D9" w:themeFill="background1" w:themeFillShade="D9"/>
          </w:tcPr>
          <w:p w14:paraId="24878614"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2F8501"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000E6C1B"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455FB49"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3195F132" w14:textId="77777777"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23A9FF89" w14:textId="77777777" w:rsidTr="00F863CD">
        <w:trPr>
          <w:trHeight w:val="20"/>
        </w:trPr>
        <w:tc>
          <w:tcPr>
            <w:tcW w:w="674" w:type="dxa"/>
            <w:shd w:val="clear" w:color="auto" w:fill="D9D9D9" w:themeFill="background1" w:themeFillShade="D9"/>
          </w:tcPr>
          <w:p w14:paraId="6362547D"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E501C65"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725E387D"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358035CC" w14:textId="77777777" w:rsidTr="00F863CD">
        <w:trPr>
          <w:trHeight w:val="20"/>
        </w:trPr>
        <w:tc>
          <w:tcPr>
            <w:tcW w:w="674" w:type="dxa"/>
            <w:shd w:val="clear" w:color="auto" w:fill="D9D9D9" w:themeFill="background1" w:themeFillShade="D9"/>
          </w:tcPr>
          <w:p w14:paraId="4BBCE271"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47E151"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89BB937"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391D5630"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14:paraId="2490F6BA" w14:textId="77777777" w:rsidTr="00F863CD">
        <w:trPr>
          <w:trHeight w:val="20"/>
        </w:trPr>
        <w:tc>
          <w:tcPr>
            <w:tcW w:w="674" w:type="dxa"/>
            <w:shd w:val="clear" w:color="auto" w:fill="D9D9D9" w:themeFill="background1" w:themeFillShade="D9"/>
          </w:tcPr>
          <w:p w14:paraId="129C9C18" w14:textId="77777777"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D1CF50D" w14:textId="77777777"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14:paraId="7AF1AD44" w14:textId="77777777"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292EAED8" w14:textId="77777777" w:rsidTr="00F863CD">
        <w:trPr>
          <w:trHeight w:val="20"/>
        </w:trPr>
        <w:tc>
          <w:tcPr>
            <w:tcW w:w="674" w:type="dxa"/>
            <w:shd w:val="clear" w:color="auto" w:fill="D9D9D9" w:themeFill="background1" w:themeFillShade="D9"/>
          </w:tcPr>
          <w:p w14:paraId="6855FC22"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5B697E4"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8EDE31E"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4F379B44" w14:textId="77777777" w:rsidTr="00F863CD">
        <w:trPr>
          <w:trHeight w:val="20"/>
        </w:trPr>
        <w:tc>
          <w:tcPr>
            <w:tcW w:w="9524" w:type="dxa"/>
            <w:gridSpan w:val="5"/>
            <w:shd w:val="clear" w:color="auto" w:fill="D9D9D9" w:themeFill="background1" w:themeFillShade="D9"/>
          </w:tcPr>
          <w:p w14:paraId="7EF6701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3962FE4D" w14:textId="77777777" w:rsidTr="00F863CD">
        <w:trPr>
          <w:trHeight w:val="20"/>
        </w:trPr>
        <w:tc>
          <w:tcPr>
            <w:tcW w:w="674" w:type="dxa"/>
            <w:shd w:val="clear" w:color="auto" w:fill="D9D9D9" w:themeFill="background1" w:themeFillShade="D9"/>
            <w:vAlign w:val="center"/>
          </w:tcPr>
          <w:p w14:paraId="234C696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45755FC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2E72AD5"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4E00B989" w14:textId="77777777" w:rsidTr="00F863CD">
        <w:trPr>
          <w:trHeight w:val="20"/>
        </w:trPr>
        <w:tc>
          <w:tcPr>
            <w:tcW w:w="674" w:type="dxa"/>
            <w:shd w:val="clear" w:color="auto" w:fill="D9D9D9" w:themeFill="background1" w:themeFillShade="D9"/>
          </w:tcPr>
          <w:p w14:paraId="25C2B068"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656DB"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D6ED79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0509E83" w14:textId="77777777"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sidR="00360174" w:rsidRPr="00360174">
              <w:rPr>
                <w:rFonts w:ascii="Arial Narrow" w:hAnsi="Arial Narrow"/>
                <w:b/>
                <w:color w:val="auto"/>
                <w:sz w:val="22"/>
                <w:szCs w:val="22"/>
              </w:rPr>
              <w:t>1 Odstránenie kľúčových úzkych miest na cestnej infraštruktúre TEN-T prostredníctvom výstavby nových úsekov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2FDDA9FC" w14:textId="77777777" w:rsidR="005A015D" w:rsidRPr="00D44DB6" w:rsidRDefault="004A0630" w:rsidP="005A015D">
            <w:pPr>
              <w:pStyle w:val="Default"/>
              <w:spacing w:before="120"/>
              <w:jc w:val="both"/>
              <w:rPr>
                <w:rFonts w:ascii="Arial Narrow" w:hAnsi="Arial Narrow"/>
                <w:b/>
                <w:color w:val="auto"/>
                <w:sz w:val="22"/>
                <w:szCs w:val="22"/>
              </w:rPr>
            </w:pPr>
            <w:r w:rsidRPr="004A0630">
              <w:rPr>
                <w:rFonts w:ascii="Arial Narrow" w:hAnsi="Arial Narrow"/>
                <w:b/>
                <w:color w:val="auto"/>
                <w:sz w:val="22"/>
                <w:szCs w:val="22"/>
              </w:rPr>
              <w:t>B</w:t>
            </w:r>
            <w:r w:rsidR="00205305" w:rsidRPr="004A0630">
              <w:rPr>
                <w:rFonts w:ascii="Arial Narrow" w:hAnsi="Arial Narrow"/>
                <w:b/>
                <w:color w:val="auto"/>
                <w:sz w:val="22"/>
                <w:szCs w:val="22"/>
              </w:rPr>
              <w:t>. Projektová príprava</w:t>
            </w:r>
            <w:r w:rsidR="005A015D" w:rsidRPr="004A0630">
              <w:rPr>
                <w:rFonts w:ascii="Arial Narrow" w:hAnsi="Arial Narrow"/>
                <w:b/>
                <w:color w:val="auto"/>
                <w:sz w:val="22"/>
                <w:szCs w:val="22"/>
              </w:rPr>
              <w:t>.</w:t>
            </w:r>
          </w:p>
          <w:p w14:paraId="65CEEA55" w14:textId="77777777"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816F071" w14:textId="77777777" w:rsidTr="00F863CD">
        <w:trPr>
          <w:trHeight w:val="20"/>
        </w:trPr>
        <w:tc>
          <w:tcPr>
            <w:tcW w:w="674" w:type="dxa"/>
            <w:shd w:val="clear" w:color="auto" w:fill="D9D9D9" w:themeFill="background1" w:themeFillShade="D9"/>
          </w:tcPr>
          <w:p w14:paraId="0CDAA3E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CD7974"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77B93001"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1673808A"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1E35C2B6" w14:textId="77777777" w:rsidTr="00F863CD">
        <w:trPr>
          <w:trHeight w:val="20"/>
        </w:trPr>
        <w:tc>
          <w:tcPr>
            <w:tcW w:w="9524" w:type="dxa"/>
            <w:gridSpan w:val="5"/>
            <w:shd w:val="clear" w:color="auto" w:fill="D9D9D9" w:themeFill="background1" w:themeFillShade="D9"/>
          </w:tcPr>
          <w:p w14:paraId="531315BD"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25766F10" w14:textId="77777777" w:rsidTr="00F863CD">
        <w:trPr>
          <w:trHeight w:val="20"/>
        </w:trPr>
        <w:tc>
          <w:tcPr>
            <w:tcW w:w="674" w:type="dxa"/>
            <w:shd w:val="clear" w:color="auto" w:fill="D9D9D9" w:themeFill="background1" w:themeFillShade="D9"/>
            <w:vAlign w:val="center"/>
          </w:tcPr>
          <w:p w14:paraId="0F7B8BC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1AED61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B5921E6"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1249465D" w14:textId="77777777" w:rsidTr="00F863CD">
        <w:trPr>
          <w:trHeight w:val="20"/>
        </w:trPr>
        <w:tc>
          <w:tcPr>
            <w:tcW w:w="674" w:type="dxa"/>
            <w:shd w:val="clear" w:color="auto" w:fill="D9D9D9" w:themeFill="background1" w:themeFillShade="D9"/>
          </w:tcPr>
          <w:p w14:paraId="4B8F920D"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DE2E35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6439ADDE"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13D00F3E"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2FE57F16" w14:textId="77777777" w:rsidR="005A015D" w:rsidRPr="008F26C8" w:rsidRDefault="00675032" w:rsidP="00360174">
            <w:pPr>
              <w:spacing w:after="0" w:line="240" w:lineRule="auto"/>
              <w:jc w:val="both"/>
              <w:rPr>
                <w:rFonts w:ascii="Arial Narrow" w:hAnsi="Arial Narrow"/>
                <w:color w:val="FF0000"/>
              </w:rPr>
            </w:pPr>
            <w:r w:rsidRPr="00675032">
              <w:rPr>
                <w:rFonts w:ascii="Arial Narrow" w:hAnsi="Arial Narrow"/>
                <w:b/>
              </w:rPr>
              <w:t xml:space="preserve">Žilinský </w:t>
            </w:r>
            <w:r w:rsidR="00205305" w:rsidRPr="00205305">
              <w:rPr>
                <w:rFonts w:ascii="Arial Narrow" w:hAnsi="Arial Narrow"/>
                <w:b/>
              </w:rPr>
              <w:t>kraj</w:t>
            </w:r>
          </w:p>
        </w:tc>
      </w:tr>
      <w:tr w:rsidR="005A015D" w:rsidRPr="00954355" w14:paraId="14FB56B9" w14:textId="77777777" w:rsidTr="00F863CD">
        <w:trPr>
          <w:trHeight w:val="20"/>
        </w:trPr>
        <w:tc>
          <w:tcPr>
            <w:tcW w:w="9524" w:type="dxa"/>
            <w:gridSpan w:val="5"/>
            <w:shd w:val="clear" w:color="auto" w:fill="D9D9D9" w:themeFill="background1" w:themeFillShade="D9"/>
          </w:tcPr>
          <w:p w14:paraId="201D0952"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35246FF3" w14:textId="77777777" w:rsidTr="00F863CD">
        <w:trPr>
          <w:trHeight w:val="20"/>
        </w:trPr>
        <w:tc>
          <w:tcPr>
            <w:tcW w:w="674" w:type="dxa"/>
            <w:shd w:val="clear" w:color="auto" w:fill="D9D9D9" w:themeFill="background1" w:themeFillShade="D9"/>
            <w:vAlign w:val="center"/>
          </w:tcPr>
          <w:p w14:paraId="093AB91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DAB46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D482E4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0ADDFFF" w14:textId="77777777" w:rsidTr="00F863CD">
        <w:trPr>
          <w:trHeight w:val="20"/>
        </w:trPr>
        <w:tc>
          <w:tcPr>
            <w:tcW w:w="674" w:type="dxa"/>
            <w:shd w:val="clear" w:color="auto" w:fill="D9D9D9" w:themeFill="background1" w:themeFillShade="D9"/>
          </w:tcPr>
          <w:p w14:paraId="51E7976A"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A8AB0E"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2DB700FE" w14:textId="77777777"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39B9EF68" w14:textId="77777777" w:rsidTr="00F863CD">
        <w:trPr>
          <w:trHeight w:val="20"/>
        </w:trPr>
        <w:tc>
          <w:tcPr>
            <w:tcW w:w="9524" w:type="dxa"/>
            <w:gridSpan w:val="5"/>
            <w:shd w:val="clear" w:color="auto" w:fill="D9D9D9" w:themeFill="background1" w:themeFillShade="D9"/>
          </w:tcPr>
          <w:p w14:paraId="09771DAB"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4026203A" w14:textId="77777777" w:rsidTr="00F863CD">
        <w:trPr>
          <w:trHeight w:val="20"/>
        </w:trPr>
        <w:tc>
          <w:tcPr>
            <w:tcW w:w="674" w:type="dxa"/>
            <w:shd w:val="clear" w:color="auto" w:fill="D9D9D9" w:themeFill="background1" w:themeFillShade="D9"/>
            <w:vAlign w:val="center"/>
          </w:tcPr>
          <w:p w14:paraId="2D222A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12D0889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6513B5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F744522" w14:textId="77777777" w:rsidTr="00F863CD">
        <w:trPr>
          <w:trHeight w:val="20"/>
        </w:trPr>
        <w:tc>
          <w:tcPr>
            <w:tcW w:w="674" w:type="dxa"/>
            <w:shd w:val="clear" w:color="auto" w:fill="D9D9D9" w:themeFill="background1" w:themeFillShade="D9"/>
          </w:tcPr>
          <w:p w14:paraId="11AF242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70B49F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72108A8"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955E7E7"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5FAE5EB6"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481C4DA" w14:textId="77777777" w:rsidTr="00F863CD">
        <w:trPr>
          <w:trHeight w:val="20"/>
        </w:trPr>
        <w:tc>
          <w:tcPr>
            <w:tcW w:w="674" w:type="dxa"/>
            <w:shd w:val="clear" w:color="auto" w:fill="D9D9D9" w:themeFill="background1" w:themeFillShade="D9"/>
          </w:tcPr>
          <w:p w14:paraId="6A8CFB19"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3D89CE71"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6AC18F27"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E9DBDA9"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DE41759" w14:textId="77777777" w:rsidTr="00F863CD">
        <w:trPr>
          <w:trHeight w:val="20"/>
        </w:trPr>
        <w:tc>
          <w:tcPr>
            <w:tcW w:w="9524" w:type="dxa"/>
            <w:gridSpan w:val="5"/>
            <w:shd w:val="clear" w:color="auto" w:fill="D9D9D9" w:themeFill="background1" w:themeFillShade="D9"/>
          </w:tcPr>
          <w:p w14:paraId="2169AB79"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4CEF9045" w14:textId="77777777" w:rsidTr="00F863CD">
        <w:trPr>
          <w:trHeight w:val="20"/>
        </w:trPr>
        <w:tc>
          <w:tcPr>
            <w:tcW w:w="674" w:type="dxa"/>
            <w:shd w:val="clear" w:color="auto" w:fill="D9D9D9" w:themeFill="background1" w:themeFillShade="D9"/>
            <w:vAlign w:val="center"/>
          </w:tcPr>
          <w:p w14:paraId="62609BB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432C14"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3EFEB842"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0ADCC6C" w14:textId="77777777" w:rsidTr="00F863CD">
        <w:trPr>
          <w:trHeight w:val="20"/>
        </w:trPr>
        <w:tc>
          <w:tcPr>
            <w:tcW w:w="674" w:type="dxa"/>
            <w:shd w:val="clear" w:color="auto" w:fill="D9D9D9" w:themeFill="background1" w:themeFillShade="D9"/>
          </w:tcPr>
          <w:p w14:paraId="1D7E8E2C" w14:textId="77777777"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B20DF11"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571A41AD" w14:textId="77777777"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25567406" w14:textId="77777777"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79F9B4BB" w14:textId="77777777" w:rsidTr="00F863CD">
        <w:trPr>
          <w:trHeight w:val="20"/>
        </w:trPr>
        <w:tc>
          <w:tcPr>
            <w:tcW w:w="674" w:type="dxa"/>
            <w:shd w:val="clear" w:color="auto" w:fill="D9D9D9" w:themeFill="background1" w:themeFillShade="D9"/>
          </w:tcPr>
          <w:p w14:paraId="2687EE3A" w14:textId="7777777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AFA3E"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50EEF354" w14:textId="77777777"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552474E9" w14:textId="77777777" w:rsidTr="00F863CD">
        <w:trPr>
          <w:trHeight w:val="20"/>
        </w:trPr>
        <w:tc>
          <w:tcPr>
            <w:tcW w:w="674" w:type="dxa"/>
            <w:shd w:val="clear" w:color="auto" w:fill="D9D9D9" w:themeFill="background1" w:themeFillShade="D9"/>
          </w:tcPr>
          <w:p w14:paraId="7B975441" w14:textId="7777777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883839"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3FE1D13A" w14:textId="77777777"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00DA056D"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BD7601" w:rsidRPr="00954355" w14:paraId="0FDA2C09" w14:textId="77777777" w:rsidTr="00F863CD">
        <w:trPr>
          <w:trHeight w:val="20"/>
        </w:trPr>
        <w:tc>
          <w:tcPr>
            <w:tcW w:w="674" w:type="dxa"/>
            <w:shd w:val="clear" w:color="auto" w:fill="D9D9D9" w:themeFill="background1" w:themeFillShade="D9"/>
          </w:tcPr>
          <w:p w14:paraId="72A5FC7D" w14:textId="77777777" w:rsidR="00BD7601" w:rsidRPr="00F61671" w:rsidRDefault="00BD7601" w:rsidP="00BD760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D42C30" w14:textId="77777777" w:rsidR="00BD7601" w:rsidRDefault="00BD7601" w:rsidP="00BD7601">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3AB0131E" w14:textId="77777777" w:rsidR="00BD7601" w:rsidRDefault="00BD7601" w:rsidP="00BD7601">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3FD80958"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89CBCF7"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5DEB5806"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1006E873"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200A20F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3F9F0695"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2CC691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6E81423"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10593D76"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A979AE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1F65B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108EF63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788DE7E"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38CC764B"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16E2F20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121979A1"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765BDFBD"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1B6B43F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D1B43A0"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19FE5CB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4E37C19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4C0B2B14"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63807AF3"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2F9B091"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4FF780EB"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651993D5"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214931C4"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741038C0"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B5A31E0"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2D5E07B3"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1BCFFF5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E381BAB" w14:textId="77777777" w:rsidR="00CE274F" w:rsidRPr="004A4948" w:rsidRDefault="00CE274F" w:rsidP="00CE274F">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7C7D11">
              <w:rPr>
                <w:rFonts w:ascii="Arial Narrow" w:hAnsi="Arial Narrow" w:cs="Arial"/>
                <w:lang w:eastAsia="sk-SK"/>
              </w:rPr>
              <w:t>OPII-65-6.1-NDS-R1RKKrizovatI18</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20</w:t>
            </w:r>
            <w:r w:rsidRPr="004A4948">
              <w:rPr>
                <w:rFonts w:ascii="Arial Narrow" w:hAnsi="Arial Narrow" w:cs="Arial"/>
                <w:lang w:eastAsia="sk-SK"/>
              </w:rPr>
              <w:t xml:space="preserve"> identifikované synergické a komplementárne účinky medzi nasledovnými špecifickými cieľmi:</w:t>
            </w:r>
          </w:p>
          <w:p w14:paraId="698A38EC" w14:textId="77777777" w:rsidR="00CE274F" w:rsidRPr="004A4948" w:rsidRDefault="00CE274F" w:rsidP="00CE274F">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76B6B2B6" w14:textId="77777777" w:rsidR="00CE274F" w:rsidRPr="004A4948" w:rsidRDefault="00CE274F" w:rsidP="00CE274F">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59F2EF6B" w14:textId="77777777" w:rsidR="00CE274F" w:rsidRPr="004A4948" w:rsidRDefault="00CE274F" w:rsidP="00CE274F">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57D7CD16" w14:textId="77777777" w:rsidR="00CE274F" w:rsidRPr="004A4948" w:rsidRDefault="00CE274F" w:rsidP="00CE274F">
            <w:pPr>
              <w:tabs>
                <w:tab w:val="left" w:pos="2175"/>
              </w:tabs>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w:t>
            </w:r>
            <w:r w:rsidRPr="008F265B">
              <w:rPr>
                <w:rFonts w:ascii="Arial Narrow" w:hAnsi="Arial Narrow" w:cs="Arial"/>
                <w:lang w:eastAsia="sk-SK"/>
              </w:rPr>
              <w:t>IROP-PO1-SC11-2020-60</w:t>
            </w:r>
          </w:p>
          <w:p w14:paraId="0CE3B071" w14:textId="77777777" w:rsidR="00CE274F" w:rsidRPr="004A4948" w:rsidRDefault="00CE274F" w:rsidP="00CE274F">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15F4A4A9" w14:textId="77777777" w:rsidR="00CE274F" w:rsidRPr="004A4948" w:rsidRDefault="00CE274F" w:rsidP="00CE274F">
            <w:pPr>
              <w:autoSpaceDE w:val="0"/>
              <w:autoSpaceDN w:val="0"/>
              <w:adjustRightInd w:val="0"/>
              <w:spacing w:before="120" w:after="0" w:line="240" w:lineRule="auto"/>
              <w:jc w:val="both"/>
              <w:rPr>
                <w:rFonts w:ascii="Arial Narrow" w:hAnsi="Arial Narrow" w:cs="Arial"/>
                <w:lang w:eastAsia="sk-SK"/>
              </w:rPr>
            </w:pPr>
            <w:r w:rsidRPr="008F265B">
              <w:rPr>
                <w:rFonts w:ascii="Arial Narrow" w:hAnsi="Arial Narrow" w:cs="Arial"/>
                <w:color w:val="0000FF"/>
                <w:u w:val="single"/>
                <w:lang w:eastAsia="sk-SK"/>
              </w:rPr>
              <w:t xml:space="preserve">https://www.mpsr.sk/index.php?navID=1124&amp;navID2=1124&amp;sID=67&amp;id=15657 </w:t>
            </w:r>
          </w:p>
          <w:p w14:paraId="655DB76A" w14:textId="77777777" w:rsidR="00CE274F" w:rsidRPr="004A4948" w:rsidRDefault="00CE274F" w:rsidP="00CE274F">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57525D69" w14:textId="77777777" w:rsidR="00CE274F" w:rsidRPr="004A4948" w:rsidRDefault="00CE274F" w:rsidP="00CE274F">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Vyzvanie IROP je vyhlásené od </w:t>
            </w:r>
            <w:r>
              <w:rPr>
                <w:rFonts w:ascii="Arial Narrow" w:hAnsi="Arial Narrow" w:cs="Arial"/>
                <w:lang w:eastAsia="sk-SK"/>
              </w:rPr>
              <w:t>10.7.2020</w:t>
            </w:r>
            <w:r w:rsidRPr="004A4948">
              <w:rPr>
                <w:rFonts w:ascii="Arial Narrow" w:hAnsi="Arial Narrow" w:cs="Arial"/>
                <w:lang w:eastAsia="sk-SK"/>
              </w:rPr>
              <w:t xml:space="preserve"> s neurčeným termínom ukončenia.</w:t>
            </w:r>
          </w:p>
          <w:p w14:paraId="0DD6614F" w14:textId="77777777" w:rsidR="00CE274F" w:rsidRPr="004A4948" w:rsidRDefault="00CE274F" w:rsidP="00CE274F">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745FD735" w14:textId="77777777" w:rsidR="00200152" w:rsidRPr="00E30C7E" w:rsidRDefault="00CE274F" w:rsidP="00CE274F">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583ACD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6A3D0E66"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778952DE"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2AD44F4F"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35E53B8"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14BE8C91"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6D235E8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0EE68AB"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53212E7"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7D0C1D41"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54CB3D26"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13F5C26F"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630D7D1"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DF35022"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7F23748A"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A55F84C"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2C0F61D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E3AD8C8"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29B33DF"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1721A2DE"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071E29D"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09909FC7"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6529A03E"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8F54AC6"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45423A70"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18C8B07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662737B2"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68EE1D09"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C4E4F4A"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34493FD" w14:textId="77777777"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54ECBC3E"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1DCD117"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4E2BA2"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18FE80ED"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C1AFC" w14:textId="77777777" w:rsidR="004E7579" w:rsidRDefault="004E7579" w:rsidP="00784ECE">
      <w:pPr>
        <w:spacing w:after="0" w:line="240" w:lineRule="auto"/>
      </w:pPr>
      <w:r>
        <w:separator/>
      </w:r>
    </w:p>
  </w:endnote>
  <w:endnote w:type="continuationSeparator" w:id="0">
    <w:p w14:paraId="2BD74E6D"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29C78B2D" w14:textId="77777777" w:rsidR="0049783F" w:rsidRDefault="0049783F" w:rsidP="00B235CF">
        <w:pPr>
          <w:pStyle w:val="Pta"/>
          <w:ind w:firstLine="2832"/>
        </w:pPr>
        <w:r w:rsidRPr="00D45093">
          <w:rPr>
            <w:rFonts w:asciiTheme="minorHAnsi" w:hAnsiTheme="minorHAnsi"/>
            <w:sz w:val="20"/>
            <w:szCs w:val="20"/>
          </w:rPr>
          <w:t xml:space="preserve">                                                                                                                               </w:t>
        </w:r>
        <w:r w:rsidR="003732C0"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3732C0" w:rsidRPr="00F1589B">
          <w:rPr>
            <w:rFonts w:asciiTheme="minorHAnsi" w:hAnsiTheme="minorHAnsi"/>
            <w:sz w:val="20"/>
            <w:szCs w:val="20"/>
          </w:rPr>
          <w:fldChar w:fldCharType="separate"/>
        </w:r>
        <w:r w:rsidR="009F113C">
          <w:rPr>
            <w:rFonts w:asciiTheme="minorHAnsi" w:hAnsiTheme="minorHAnsi"/>
            <w:noProof/>
            <w:sz w:val="20"/>
            <w:szCs w:val="20"/>
          </w:rPr>
          <w:t>3</w:t>
        </w:r>
        <w:r w:rsidR="003732C0" w:rsidRPr="00F1589B">
          <w:rPr>
            <w:rFonts w:asciiTheme="minorHAnsi" w:hAnsiTheme="minorHAnsi"/>
            <w:sz w:val="20"/>
            <w:szCs w:val="20"/>
          </w:rPr>
          <w:fldChar w:fldCharType="end"/>
        </w:r>
      </w:p>
    </w:sdtContent>
  </w:sdt>
  <w:p w14:paraId="6732F47E"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6AE2F" w14:textId="77777777" w:rsidR="0049783F" w:rsidRDefault="0049783F" w:rsidP="00F4420F">
    <w:pPr>
      <w:pStyle w:val="Pta"/>
      <w:jc w:val="right"/>
    </w:pPr>
    <w:r w:rsidDel="00FA1491">
      <w:t xml:space="preserve"> </w:t>
    </w:r>
  </w:p>
  <w:p w14:paraId="29D521A9" w14:textId="77777777" w:rsidR="0049783F" w:rsidRDefault="0049783F" w:rsidP="00F1589B">
    <w:pPr>
      <w:pStyle w:val="Pta"/>
      <w:jc w:val="right"/>
    </w:pPr>
  </w:p>
  <w:p w14:paraId="7079090A"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13CE0" w14:textId="77777777" w:rsidR="004E7579" w:rsidRDefault="004E7579" w:rsidP="00784ECE">
      <w:pPr>
        <w:spacing w:after="0" w:line="240" w:lineRule="auto"/>
      </w:pPr>
      <w:r>
        <w:separator/>
      </w:r>
    </w:p>
  </w:footnote>
  <w:footnote w:type="continuationSeparator" w:id="0">
    <w:p w14:paraId="7A9F3449" w14:textId="77777777" w:rsidR="004E7579" w:rsidRDefault="004E7579" w:rsidP="00784ECE">
      <w:pPr>
        <w:spacing w:after="0" w:line="240" w:lineRule="auto"/>
      </w:pPr>
      <w:r>
        <w:continuationSeparator/>
      </w:r>
    </w:p>
  </w:footnote>
  <w:footnote w:id="1">
    <w:p w14:paraId="11F3F0F7" w14:textId="77777777"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14:paraId="566FF524" w14:textId="77777777"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14:paraId="201C55E0" w14:textId="77777777"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7A172626"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3F182" w14:textId="77777777" w:rsidR="00760121" w:rsidRDefault="005F54A7" w:rsidP="00F863CD">
    <w:pPr>
      <w:pStyle w:val="Hlavika"/>
      <w:jc w:val="center"/>
    </w:pPr>
    <w:r>
      <w:rPr>
        <w:noProof/>
      </w:rPr>
      <w:drawing>
        <wp:inline distT="0" distB="0" distL="0" distR="0" wp14:anchorId="1BF204E5" wp14:editId="2EB2870E">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0754FC25"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13C"/>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184969"/>
  <w15:docId w15:val="{994F0F62-CEF8-4001-AFAC-AED8F83B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DB30B-F913-4E62-8A03-EC37786CD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11</Pages>
  <Words>4035</Words>
  <Characters>23004</Characters>
  <Application>Microsoft Office Word</Application>
  <DocSecurity>0</DocSecurity>
  <Lines>191</Lines>
  <Paragraphs>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179</cp:revision>
  <cp:lastPrinted>2016-01-20T15:57:00Z</cp:lastPrinted>
  <dcterms:created xsi:type="dcterms:W3CDTF">2016-01-22T06:28:00Z</dcterms:created>
  <dcterms:modified xsi:type="dcterms:W3CDTF">2020-09-24T08:12:00Z</dcterms:modified>
</cp:coreProperties>
</file>